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4729" w:rsidRPr="000169D9" w:rsidRDefault="00AA4729" w:rsidP="00061CC6">
      <w:pPr>
        <w:pStyle w:val="a3"/>
        <w:ind w:left="5664"/>
        <w:jc w:val="both"/>
        <w:rPr>
          <w:rFonts w:ascii="Times New Roman" w:hAnsi="Times New Roman"/>
          <w:sz w:val="24"/>
          <w:szCs w:val="24"/>
        </w:rPr>
      </w:pPr>
      <w:r w:rsidRPr="000169D9">
        <w:rPr>
          <w:rFonts w:ascii="Times New Roman" w:hAnsi="Times New Roman"/>
          <w:sz w:val="24"/>
          <w:szCs w:val="24"/>
        </w:rPr>
        <w:t xml:space="preserve">Приложение </w:t>
      </w:r>
      <w:r w:rsidR="003F3721" w:rsidRPr="000169D9">
        <w:rPr>
          <w:rFonts w:ascii="Times New Roman" w:hAnsi="Times New Roman"/>
          <w:sz w:val="24"/>
          <w:szCs w:val="24"/>
        </w:rPr>
        <w:t>2</w:t>
      </w:r>
    </w:p>
    <w:p w:rsidR="00AA4729" w:rsidRPr="00F62BED" w:rsidRDefault="00AA4729" w:rsidP="004A3D45">
      <w:pPr>
        <w:pStyle w:val="a3"/>
        <w:ind w:left="5664"/>
        <w:jc w:val="both"/>
        <w:rPr>
          <w:rFonts w:ascii="Times New Roman" w:hAnsi="Times New Roman"/>
          <w:sz w:val="24"/>
          <w:szCs w:val="24"/>
        </w:rPr>
      </w:pPr>
      <w:r w:rsidRPr="00F62BED">
        <w:rPr>
          <w:rFonts w:ascii="Times New Roman" w:hAnsi="Times New Roman"/>
          <w:sz w:val="24"/>
          <w:szCs w:val="24"/>
        </w:rPr>
        <w:t>к Решению Совета народных депутатов</w:t>
      </w:r>
      <w:r w:rsidR="005E309B" w:rsidRPr="00F62BED">
        <w:rPr>
          <w:rFonts w:ascii="Times New Roman" w:hAnsi="Times New Roman"/>
          <w:sz w:val="24"/>
          <w:szCs w:val="24"/>
        </w:rPr>
        <w:t xml:space="preserve"> </w:t>
      </w:r>
      <w:r w:rsidRPr="00F62BED">
        <w:rPr>
          <w:rFonts w:ascii="Times New Roman" w:hAnsi="Times New Roman"/>
          <w:sz w:val="24"/>
          <w:szCs w:val="24"/>
        </w:rPr>
        <w:t xml:space="preserve">города </w:t>
      </w:r>
      <w:r w:rsidR="00061CC6" w:rsidRPr="00F62BED">
        <w:rPr>
          <w:rFonts w:ascii="Times New Roman" w:hAnsi="Times New Roman"/>
          <w:sz w:val="24"/>
          <w:szCs w:val="24"/>
        </w:rPr>
        <w:t>Фокино</w:t>
      </w:r>
      <w:r w:rsidRPr="00F62BED">
        <w:rPr>
          <w:rFonts w:ascii="Times New Roman" w:hAnsi="Times New Roman"/>
          <w:sz w:val="24"/>
          <w:szCs w:val="24"/>
        </w:rPr>
        <w:t xml:space="preserve"> «О бюджете городско</w:t>
      </w:r>
      <w:r w:rsidR="004A3D45" w:rsidRPr="00F62BED">
        <w:rPr>
          <w:rFonts w:ascii="Times New Roman" w:hAnsi="Times New Roman"/>
          <w:sz w:val="24"/>
          <w:szCs w:val="24"/>
        </w:rPr>
        <w:t>го</w:t>
      </w:r>
      <w:r w:rsidRPr="00F62BED">
        <w:rPr>
          <w:rFonts w:ascii="Times New Roman" w:hAnsi="Times New Roman"/>
          <w:sz w:val="24"/>
          <w:szCs w:val="24"/>
        </w:rPr>
        <w:t xml:space="preserve"> округ</w:t>
      </w:r>
      <w:r w:rsidR="004A3D45" w:rsidRPr="00F62BED">
        <w:rPr>
          <w:rFonts w:ascii="Times New Roman" w:hAnsi="Times New Roman"/>
          <w:sz w:val="24"/>
          <w:szCs w:val="24"/>
        </w:rPr>
        <w:t>а</w:t>
      </w:r>
      <w:r w:rsidR="00061CC6" w:rsidRPr="00F62BED">
        <w:rPr>
          <w:rFonts w:ascii="Times New Roman" w:hAnsi="Times New Roman"/>
          <w:sz w:val="24"/>
          <w:szCs w:val="24"/>
        </w:rPr>
        <w:t xml:space="preserve"> </w:t>
      </w:r>
      <w:r w:rsidR="004A3D45" w:rsidRPr="00F62BED">
        <w:rPr>
          <w:rFonts w:ascii="Times New Roman" w:hAnsi="Times New Roman"/>
          <w:sz w:val="24"/>
          <w:szCs w:val="24"/>
        </w:rPr>
        <w:t>город Фокино Брянской области</w:t>
      </w:r>
      <w:r w:rsidR="00061CC6" w:rsidRPr="00F62BED">
        <w:rPr>
          <w:rFonts w:ascii="Times New Roman" w:hAnsi="Times New Roman"/>
          <w:sz w:val="24"/>
          <w:szCs w:val="24"/>
        </w:rPr>
        <w:t xml:space="preserve"> </w:t>
      </w:r>
      <w:r w:rsidRPr="00F62BED">
        <w:rPr>
          <w:rFonts w:ascii="Times New Roman" w:hAnsi="Times New Roman"/>
          <w:sz w:val="24"/>
          <w:szCs w:val="24"/>
        </w:rPr>
        <w:t>на 20</w:t>
      </w:r>
      <w:r w:rsidR="00712043" w:rsidRPr="00F62BED">
        <w:rPr>
          <w:rFonts w:ascii="Times New Roman" w:hAnsi="Times New Roman"/>
          <w:sz w:val="24"/>
          <w:szCs w:val="24"/>
        </w:rPr>
        <w:t>2</w:t>
      </w:r>
      <w:r w:rsidR="007E5F8D" w:rsidRPr="00F62BED">
        <w:rPr>
          <w:rFonts w:ascii="Times New Roman" w:hAnsi="Times New Roman"/>
          <w:sz w:val="24"/>
          <w:szCs w:val="24"/>
        </w:rPr>
        <w:t>1</w:t>
      </w:r>
      <w:r w:rsidRPr="00F62BED">
        <w:rPr>
          <w:rFonts w:ascii="Times New Roman" w:hAnsi="Times New Roman"/>
          <w:sz w:val="24"/>
          <w:szCs w:val="24"/>
        </w:rPr>
        <w:t xml:space="preserve"> год и на плановый</w:t>
      </w:r>
      <w:r w:rsidR="00061CC6" w:rsidRPr="00F62BED">
        <w:rPr>
          <w:rFonts w:ascii="Times New Roman" w:hAnsi="Times New Roman"/>
          <w:sz w:val="24"/>
          <w:szCs w:val="24"/>
        </w:rPr>
        <w:t xml:space="preserve"> </w:t>
      </w:r>
      <w:r w:rsidRPr="00F62BED">
        <w:rPr>
          <w:rFonts w:ascii="Times New Roman" w:hAnsi="Times New Roman"/>
          <w:sz w:val="24"/>
          <w:szCs w:val="24"/>
        </w:rPr>
        <w:t>период 20</w:t>
      </w:r>
      <w:r w:rsidR="00E15CA1" w:rsidRPr="00F62BED">
        <w:rPr>
          <w:rFonts w:ascii="Times New Roman" w:hAnsi="Times New Roman"/>
          <w:sz w:val="24"/>
          <w:szCs w:val="24"/>
        </w:rPr>
        <w:t>2</w:t>
      </w:r>
      <w:r w:rsidR="007E5F8D" w:rsidRPr="00F62BED">
        <w:rPr>
          <w:rFonts w:ascii="Times New Roman" w:hAnsi="Times New Roman"/>
          <w:sz w:val="24"/>
          <w:szCs w:val="24"/>
        </w:rPr>
        <w:t>2</w:t>
      </w:r>
      <w:r w:rsidRPr="00F62BED">
        <w:rPr>
          <w:rFonts w:ascii="Times New Roman" w:hAnsi="Times New Roman"/>
          <w:sz w:val="24"/>
          <w:szCs w:val="24"/>
        </w:rPr>
        <w:t xml:space="preserve"> и 20</w:t>
      </w:r>
      <w:r w:rsidR="001E273B" w:rsidRPr="00F62BED">
        <w:rPr>
          <w:rFonts w:ascii="Times New Roman" w:hAnsi="Times New Roman"/>
          <w:sz w:val="24"/>
          <w:szCs w:val="24"/>
        </w:rPr>
        <w:t>2</w:t>
      </w:r>
      <w:r w:rsidR="007E5F8D" w:rsidRPr="00F62BED">
        <w:rPr>
          <w:rFonts w:ascii="Times New Roman" w:hAnsi="Times New Roman"/>
          <w:sz w:val="24"/>
          <w:szCs w:val="24"/>
        </w:rPr>
        <w:t>3</w:t>
      </w:r>
      <w:r w:rsidRPr="00F62BED">
        <w:rPr>
          <w:rFonts w:ascii="Times New Roman" w:hAnsi="Times New Roman"/>
          <w:sz w:val="24"/>
          <w:szCs w:val="24"/>
        </w:rPr>
        <w:t xml:space="preserve"> годов»</w:t>
      </w:r>
    </w:p>
    <w:tbl>
      <w:tblPr>
        <w:tblW w:w="9922" w:type="dxa"/>
        <w:tblInd w:w="534" w:type="dxa"/>
        <w:tblLayout w:type="fixed"/>
        <w:tblLook w:val="00A0" w:firstRow="1" w:lastRow="0" w:firstColumn="1" w:lastColumn="0" w:noHBand="0" w:noVBand="0"/>
      </w:tblPr>
      <w:tblGrid>
        <w:gridCol w:w="8531"/>
        <w:gridCol w:w="1391"/>
      </w:tblGrid>
      <w:tr w:rsidR="00AA4729" w:rsidRPr="005E309B" w:rsidTr="00D97BCA">
        <w:trPr>
          <w:trHeight w:val="1212"/>
        </w:trPr>
        <w:tc>
          <w:tcPr>
            <w:tcW w:w="99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AA4729" w:rsidRPr="005E309B" w:rsidRDefault="00AA4729" w:rsidP="006F378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bookmarkStart w:id="0" w:name="_GoBack"/>
            <w:r w:rsidRPr="00F62BED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Нормативы распределения доходов между бюджетами, бюджетной системы Российской Федерации на 20</w:t>
            </w:r>
            <w:r w:rsidR="00712043" w:rsidRPr="00F62BED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6F378E" w:rsidRPr="00F62BED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</w:t>
            </w:r>
            <w:r w:rsidRPr="00F62BED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 год и на плановый период 20</w:t>
            </w:r>
            <w:r w:rsidR="00E15CA1" w:rsidRPr="00F62BED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6F378E" w:rsidRPr="00F62BED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  <w:r w:rsidRPr="00F62BED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 и 20</w:t>
            </w:r>
            <w:r w:rsidR="001E273B" w:rsidRPr="00F62BED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6F378E" w:rsidRPr="00F62BED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3</w:t>
            </w:r>
            <w:r w:rsidRPr="00F62BED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 годов</w:t>
            </w:r>
            <w:bookmarkEnd w:id="0"/>
          </w:p>
        </w:tc>
      </w:tr>
      <w:tr w:rsidR="00AA4729" w:rsidRPr="005E309B" w:rsidTr="00D97BCA">
        <w:trPr>
          <w:trHeight w:val="322"/>
        </w:trPr>
        <w:tc>
          <w:tcPr>
            <w:tcW w:w="85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729" w:rsidRPr="005E309B" w:rsidRDefault="00AA4729" w:rsidP="00C77FF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E309B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Наименование доходов</w:t>
            </w:r>
          </w:p>
        </w:tc>
        <w:tc>
          <w:tcPr>
            <w:tcW w:w="13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729" w:rsidRPr="005E309B" w:rsidRDefault="00AA4729" w:rsidP="00C77FF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E309B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местный бюджет</w:t>
            </w:r>
          </w:p>
        </w:tc>
      </w:tr>
      <w:tr w:rsidR="00AA4729" w:rsidRPr="005E309B" w:rsidTr="00D97BCA">
        <w:trPr>
          <w:trHeight w:val="439"/>
        </w:trPr>
        <w:tc>
          <w:tcPr>
            <w:tcW w:w="8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729" w:rsidRPr="005E309B" w:rsidRDefault="00AA4729" w:rsidP="00C77FF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729" w:rsidRPr="005E309B" w:rsidRDefault="00AA4729" w:rsidP="00C77FF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AA4729" w:rsidRPr="005E309B" w:rsidTr="00D97BCA">
        <w:trPr>
          <w:trHeight w:val="458"/>
        </w:trPr>
        <w:tc>
          <w:tcPr>
            <w:tcW w:w="99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729" w:rsidRPr="005E309B" w:rsidRDefault="00AA4729" w:rsidP="00AA7E92">
            <w:pPr>
              <w:spacing w:before="120" w:after="12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E309B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ДОХОДЫ ОТ ПОГАШЕНИЯ ЗАДОЛЖЕННОСТИ И ПЕРЕРАСЧЕТОВ ПО ОТМЕНЕННЫМ НАЛОГАМ, СБОРАМ И ИНЫМ ОБЯЗАТЕЛЬНЫМ ПЛАТЕЖАМ</w:t>
            </w:r>
            <w:r w:rsidRPr="005E309B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AA4729" w:rsidRPr="005E309B" w:rsidTr="00D97BCA">
        <w:trPr>
          <w:trHeight w:val="243"/>
        </w:trPr>
        <w:tc>
          <w:tcPr>
            <w:tcW w:w="8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729" w:rsidRPr="005E309B" w:rsidRDefault="00AA4729" w:rsidP="00C77F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E309B">
              <w:rPr>
                <w:rFonts w:ascii="Times New Roman" w:hAnsi="Times New Roman"/>
                <w:sz w:val="24"/>
                <w:szCs w:val="24"/>
                <w:lang w:eastAsia="ru-RU"/>
              </w:rPr>
              <w:t>Налог на рекламу, мобилизуемый на территориях городских округов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A4729" w:rsidRPr="005E309B" w:rsidRDefault="00AA4729" w:rsidP="00C77F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E309B">
              <w:rPr>
                <w:rFonts w:ascii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AA4729" w:rsidRPr="005E309B" w:rsidTr="00D97BCA">
        <w:trPr>
          <w:trHeight w:val="783"/>
        </w:trPr>
        <w:tc>
          <w:tcPr>
            <w:tcW w:w="8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729" w:rsidRPr="005E309B" w:rsidRDefault="00AA4729" w:rsidP="00C77F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E309B">
              <w:rPr>
                <w:rFonts w:ascii="Times New Roman" w:hAnsi="Times New Roman"/>
                <w:sz w:val="24"/>
                <w:szCs w:val="24"/>
                <w:lang w:eastAsia="ru-RU"/>
              </w:rPr>
              <w:t>Целевые сборы с граждан и предприятий, учреждений, организаций на содержание милиции, на благоустройство территорий, на нужды образования и другие цели, мобилизуемые на территориях городских округов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A4729" w:rsidRPr="005E309B" w:rsidRDefault="00AA4729" w:rsidP="00C77F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E309B">
              <w:rPr>
                <w:rFonts w:ascii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AA4729" w:rsidRPr="005E309B" w:rsidTr="00D97BCA">
        <w:trPr>
          <w:trHeight w:val="271"/>
        </w:trPr>
        <w:tc>
          <w:tcPr>
            <w:tcW w:w="8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729" w:rsidRPr="005E309B" w:rsidRDefault="00AA4729" w:rsidP="00C77F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E309B">
              <w:rPr>
                <w:rFonts w:ascii="Times New Roman" w:hAnsi="Times New Roman"/>
                <w:sz w:val="24"/>
                <w:szCs w:val="24"/>
                <w:lang w:eastAsia="ru-RU"/>
              </w:rPr>
              <w:t>Прочие местные налоги и сборы, мобилизуемые на территориях городских округов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A4729" w:rsidRPr="005E309B" w:rsidRDefault="00AA4729" w:rsidP="00C77F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E309B">
              <w:rPr>
                <w:rFonts w:ascii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AA4729" w:rsidRPr="005E309B" w:rsidTr="00D97BCA">
        <w:trPr>
          <w:trHeight w:val="271"/>
        </w:trPr>
        <w:tc>
          <w:tcPr>
            <w:tcW w:w="8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729" w:rsidRPr="005E309B" w:rsidRDefault="00AA4729" w:rsidP="001C44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E309B">
              <w:rPr>
                <w:rFonts w:ascii="Times New Roman" w:hAnsi="Times New Roman"/>
                <w:sz w:val="24"/>
                <w:szCs w:val="24"/>
                <w:lang w:eastAsia="ru-RU"/>
              </w:rPr>
              <w:t>Земельный налог (по обязательствам, возникшим до 1 января 2006 года), мобилизуемый на территориях городских округов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A4729" w:rsidRPr="005E309B" w:rsidRDefault="00AA4729" w:rsidP="00C77F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E309B">
              <w:rPr>
                <w:rFonts w:ascii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7B7170" w:rsidRPr="005E309B" w:rsidTr="007C2F21">
        <w:trPr>
          <w:trHeight w:val="271"/>
        </w:trPr>
        <w:tc>
          <w:tcPr>
            <w:tcW w:w="99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7170" w:rsidRPr="007B7170" w:rsidRDefault="007B7170" w:rsidP="007B717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B717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</w:tr>
      <w:tr w:rsidR="007B7170" w:rsidRPr="005E309B" w:rsidTr="007C2F21">
        <w:trPr>
          <w:trHeight w:val="271"/>
        </w:trPr>
        <w:tc>
          <w:tcPr>
            <w:tcW w:w="8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7170" w:rsidRPr="005E309B" w:rsidRDefault="007B7170" w:rsidP="001C44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B7170">
              <w:rPr>
                <w:rFonts w:ascii="Times New Roman" w:hAnsi="Times New Roman"/>
                <w:sz w:val="24"/>
                <w:szCs w:val="24"/>
                <w:lang w:eastAsia="ru-RU"/>
              </w:rPr>
              <w:t>Доходы от размещения временно свободных средств бюджетов городских округов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7170" w:rsidRPr="005E309B" w:rsidRDefault="007B7170" w:rsidP="00C77F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AA4729" w:rsidRPr="005E309B" w:rsidTr="00D97BCA">
        <w:trPr>
          <w:trHeight w:val="549"/>
        </w:trPr>
        <w:tc>
          <w:tcPr>
            <w:tcW w:w="99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729" w:rsidRPr="005E309B" w:rsidRDefault="00AA4729" w:rsidP="00AA7E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E309B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ДОХОДЫ ОТ ОКАЗАНИЯ ПЛАТНЫХ УСЛУГ (РАБОТ) И КОМПЕНСАЦИИ ЗАТРАТ ГОСУДАРСТВА</w:t>
            </w:r>
            <w:r w:rsidRPr="005E309B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AA4729" w:rsidRPr="005E309B" w:rsidTr="00D97BCA">
        <w:trPr>
          <w:trHeight w:val="517"/>
        </w:trPr>
        <w:tc>
          <w:tcPr>
            <w:tcW w:w="8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729" w:rsidRPr="005E309B" w:rsidRDefault="00AA4729" w:rsidP="00C77F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E309B">
              <w:rPr>
                <w:rFonts w:ascii="Times New Roman" w:hAnsi="Times New Roman"/>
                <w:sz w:val="24"/>
                <w:szCs w:val="24"/>
                <w:lang w:eastAsia="ru-RU"/>
              </w:rPr>
              <w:t>Прочие доходы от оказания платных услуг (работ) получателями средств бюджетов городских округов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A4729" w:rsidRPr="005E309B" w:rsidRDefault="00AA4729" w:rsidP="00C77F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E309B">
              <w:rPr>
                <w:rFonts w:ascii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AA4729" w:rsidRPr="005E309B" w:rsidTr="00D97BCA">
        <w:trPr>
          <w:trHeight w:val="256"/>
        </w:trPr>
        <w:tc>
          <w:tcPr>
            <w:tcW w:w="8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729" w:rsidRPr="005E309B" w:rsidRDefault="00AA4729" w:rsidP="00C77F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E309B">
              <w:rPr>
                <w:rFonts w:ascii="Times New Roman" w:hAnsi="Times New Roman"/>
                <w:sz w:val="24"/>
                <w:szCs w:val="24"/>
                <w:lang w:eastAsia="ru-RU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A4729" w:rsidRPr="005E309B" w:rsidRDefault="00AA4729" w:rsidP="00C77F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E309B">
              <w:rPr>
                <w:rFonts w:ascii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AA4729" w:rsidRPr="005E309B" w:rsidTr="00D97BCA">
        <w:trPr>
          <w:trHeight w:val="529"/>
        </w:trPr>
        <w:tc>
          <w:tcPr>
            <w:tcW w:w="8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729" w:rsidRPr="005E309B" w:rsidRDefault="00AA4729" w:rsidP="00C77F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E309B">
              <w:rPr>
                <w:rFonts w:ascii="Times New Roman" w:hAnsi="Times New Roman"/>
                <w:sz w:val="24"/>
                <w:szCs w:val="24"/>
                <w:lang w:eastAsia="ru-RU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A4729" w:rsidRPr="005E309B" w:rsidRDefault="00AA4729" w:rsidP="00C77F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E309B">
              <w:rPr>
                <w:rFonts w:ascii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AA4729" w:rsidRPr="005E309B" w:rsidTr="00D97BCA">
        <w:trPr>
          <w:trHeight w:val="234"/>
        </w:trPr>
        <w:tc>
          <w:tcPr>
            <w:tcW w:w="99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729" w:rsidRPr="005E309B" w:rsidRDefault="00AA4729" w:rsidP="00CE1E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E309B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ДОХОДЫ ОТ АДМИНИСТРАТИВНЫХ ПЛАТЕЖЕЙ И СБОРОВ</w:t>
            </w:r>
          </w:p>
        </w:tc>
      </w:tr>
      <w:tr w:rsidR="00AA4729" w:rsidRPr="005E309B" w:rsidTr="007E5F8D">
        <w:trPr>
          <w:trHeight w:val="541"/>
        </w:trPr>
        <w:tc>
          <w:tcPr>
            <w:tcW w:w="8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729" w:rsidRPr="005E309B" w:rsidRDefault="00AA4729" w:rsidP="00061C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E309B">
              <w:rPr>
                <w:rFonts w:ascii="Times New Roman" w:hAnsi="Times New Roman"/>
                <w:sz w:val="24"/>
                <w:szCs w:val="24"/>
                <w:lang w:eastAsia="ru-RU"/>
              </w:rPr>
              <w:t>Платежи, взимаемые органами местного самоуправления (организациями) городских округов</w:t>
            </w:r>
            <w:r w:rsidR="00061CC6" w:rsidRPr="005E309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, </w:t>
            </w:r>
            <w:r w:rsidRPr="005E309B">
              <w:rPr>
                <w:rFonts w:ascii="Times New Roman" w:hAnsi="Times New Roman"/>
                <w:sz w:val="24"/>
                <w:szCs w:val="24"/>
                <w:lang w:eastAsia="ru-RU"/>
              </w:rPr>
              <w:t>за выполнение определенных функций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A4729" w:rsidRPr="005E309B" w:rsidRDefault="00AA4729" w:rsidP="00C77F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E309B">
              <w:rPr>
                <w:rFonts w:ascii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AA4729" w:rsidRPr="005E309B" w:rsidTr="00D97BCA">
        <w:trPr>
          <w:trHeight w:val="236"/>
        </w:trPr>
        <w:tc>
          <w:tcPr>
            <w:tcW w:w="99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729" w:rsidRPr="005E309B" w:rsidRDefault="00AA4729" w:rsidP="00C77F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E309B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ДОХОДЫ ОТ ШТРАФОВ, САНКЦИЙ, ВОЗМЕЩЕНИЙ УЩЕРБА</w:t>
            </w:r>
            <w:r w:rsidRPr="005E309B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F8D" w:rsidRPr="005E309B" w:rsidTr="007C2F21">
        <w:trPr>
          <w:trHeight w:val="765"/>
        </w:trPr>
        <w:tc>
          <w:tcPr>
            <w:tcW w:w="8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F8D" w:rsidRPr="005E309B" w:rsidRDefault="007E5F8D" w:rsidP="00061C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E5F8D">
              <w:rPr>
                <w:rFonts w:ascii="Times New Roman" w:hAnsi="Times New Roman"/>
                <w:sz w:val="24"/>
                <w:szCs w:val="24"/>
                <w:lang w:eastAsia="ru-RU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округов)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E5F8D" w:rsidRPr="005E309B" w:rsidRDefault="007E5F8D" w:rsidP="00C77F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813665" w:rsidRPr="005E309B" w:rsidTr="00D97BCA">
        <w:trPr>
          <w:trHeight w:val="1847"/>
        </w:trPr>
        <w:tc>
          <w:tcPr>
            <w:tcW w:w="8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665" w:rsidRPr="005E309B" w:rsidRDefault="009A1145" w:rsidP="008A66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1145">
              <w:rPr>
                <w:rFonts w:ascii="Times New Roman" w:hAnsi="Times New Roman"/>
                <w:sz w:val="24"/>
                <w:szCs w:val="24"/>
                <w:lang w:eastAsia="ru-RU"/>
              </w:rP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  <w:r w:rsidRPr="009A1145">
              <w:rPr>
                <w:rFonts w:ascii="Times New Roman" w:hAnsi="Times New Roman"/>
                <w:sz w:val="24"/>
                <w:szCs w:val="24"/>
                <w:lang w:eastAsia="ru-RU"/>
              </w:rPr>
              <w:t>ального контракта,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3665" w:rsidRPr="005E309B" w:rsidRDefault="00813665" w:rsidP="008A66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E309B">
              <w:rPr>
                <w:rFonts w:ascii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1E3C8B" w:rsidRPr="005E309B" w:rsidTr="00D97BCA">
        <w:trPr>
          <w:trHeight w:val="695"/>
        </w:trPr>
        <w:tc>
          <w:tcPr>
            <w:tcW w:w="8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C8B" w:rsidRPr="005E309B" w:rsidRDefault="001E3C8B" w:rsidP="00D461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E309B">
              <w:rPr>
                <w:rFonts w:ascii="Times New Roman" w:hAnsi="Times New Roman"/>
                <w:sz w:val="24"/>
                <w:szCs w:val="24"/>
                <w:lang w:eastAsia="ru-RU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3C8B" w:rsidRPr="005E309B" w:rsidRDefault="001E3C8B" w:rsidP="00C77F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E309B">
              <w:rPr>
                <w:rFonts w:ascii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450EA7" w:rsidRPr="005E309B" w:rsidTr="00D97BCA">
        <w:trPr>
          <w:trHeight w:val="695"/>
        </w:trPr>
        <w:tc>
          <w:tcPr>
            <w:tcW w:w="8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EA7" w:rsidRPr="005E309B" w:rsidRDefault="00450EA7" w:rsidP="00D461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0EA7">
              <w:rPr>
                <w:rFonts w:ascii="Times New Roman" w:hAnsi="Times New Roman"/>
                <w:sz w:val="24"/>
                <w:szCs w:val="24"/>
                <w:lang w:eastAsia="ru-RU"/>
              </w:rP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EA7" w:rsidRPr="005E309B" w:rsidRDefault="00450EA7" w:rsidP="00C77F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81193C" w:rsidRPr="005E309B" w:rsidTr="00D97BCA">
        <w:trPr>
          <w:trHeight w:val="695"/>
        </w:trPr>
        <w:tc>
          <w:tcPr>
            <w:tcW w:w="8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93C" w:rsidRPr="00450EA7" w:rsidRDefault="0081193C" w:rsidP="00D461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1193C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Платежи, уплачиваемые в целях возмещения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193C" w:rsidRDefault="0081193C" w:rsidP="00C77F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1E3C8B" w:rsidRPr="005E309B" w:rsidTr="00D97BCA">
        <w:trPr>
          <w:trHeight w:val="950"/>
        </w:trPr>
        <w:tc>
          <w:tcPr>
            <w:tcW w:w="8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C8B" w:rsidRPr="005E309B" w:rsidRDefault="00DB4F7F" w:rsidP="00D461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DB4F7F">
              <w:rPr>
                <w:rFonts w:ascii="Times New Roman" w:hAnsi="Times New Roman"/>
                <w:sz w:val="24"/>
                <w:szCs w:val="24"/>
                <w:lang w:eastAsia="ru-RU"/>
              </w:rPr>
              <w:t>Доходы от денежных взысканий (штрафов), поступающие в счет погашения задолженности, образова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вшейся </w:t>
            </w:r>
            <w:r w:rsidRPr="00DB4F7F">
              <w:rPr>
                <w:rFonts w:ascii="Times New Roman" w:hAnsi="Times New Roman"/>
                <w:sz w:val="24"/>
                <w:szCs w:val="24"/>
                <w:lang w:eastAsia="ru-RU"/>
              </w:rPr>
              <w:t>до 1 января 2020 года, подлежащие зачислению в бюджет муниципального образования по нормативам, действовавшим в 2019 году (доходы бюджетов 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  <w:proofErr w:type="gramEnd"/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3C8B" w:rsidRPr="005E309B" w:rsidRDefault="001E3C8B" w:rsidP="00C77F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E309B">
              <w:rPr>
                <w:rFonts w:ascii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6246B6" w:rsidRPr="005E309B" w:rsidTr="00D97BCA">
        <w:trPr>
          <w:trHeight w:val="950"/>
        </w:trPr>
        <w:tc>
          <w:tcPr>
            <w:tcW w:w="8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6B6" w:rsidRPr="00DB4F7F" w:rsidRDefault="006246B6" w:rsidP="00D461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246B6">
              <w:rPr>
                <w:rFonts w:ascii="Times New Roman" w:hAnsi="Times New Roman"/>
                <w:sz w:val="24"/>
                <w:szCs w:val="24"/>
                <w:lang w:eastAsia="ru-RU"/>
              </w:rPr>
              <w:t>Доходы от денежных взысканий (штрафов), поступающие в счет погашения задолженности, образов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авшейся</w:t>
            </w:r>
            <w:r w:rsidRPr="006246B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до 1 января 2020 года, подлежащие зачислению в бюджет муниципального образования по нормативам, действовавшим в 2019 году (доходы бюджетов городских округов, направляемые на формирование муниципального дорожного фонда)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246B6" w:rsidRPr="005E309B" w:rsidRDefault="006246B6" w:rsidP="00C77F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AA4729" w:rsidRPr="005E309B" w:rsidTr="00D97BCA">
        <w:trPr>
          <w:trHeight w:val="203"/>
        </w:trPr>
        <w:tc>
          <w:tcPr>
            <w:tcW w:w="99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729" w:rsidRPr="005E309B" w:rsidRDefault="00AA4729" w:rsidP="00C77F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E309B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ДОХОДЫ ОТ ПРОЧИХ НЕНАЛОГОВЫХ ДОХОДОВ</w:t>
            </w:r>
          </w:p>
        </w:tc>
      </w:tr>
      <w:tr w:rsidR="00AA4729" w:rsidRPr="005E309B" w:rsidTr="00D97BCA">
        <w:trPr>
          <w:trHeight w:val="194"/>
        </w:trPr>
        <w:tc>
          <w:tcPr>
            <w:tcW w:w="8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729" w:rsidRPr="005E309B" w:rsidRDefault="00AA4729" w:rsidP="00C77F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E309B">
              <w:rPr>
                <w:rFonts w:ascii="Times New Roman" w:hAnsi="Times New Roman"/>
                <w:sz w:val="24"/>
                <w:szCs w:val="24"/>
                <w:lang w:eastAsia="ru-RU"/>
              </w:rPr>
              <w:t>Невыясненные поступления, зачисляемые в бюджеты городских округов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A4729" w:rsidRPr="005E309B" w:rsidRDefault="00AA4729" w:rsidP="00C77F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E309B">
              <w:rPr>
                <w:rFonts w:ascii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AA4729" w:rsidRPr="005E309B" w:rsidTr="008E1059">
        <w:trPr>
          <w:trHeight w:val="330"/>
        </w:trPr>
        <w:tc>
          <w:tcPr>
            <w:tcW w:w="8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729" w:rsidRPr="005E309B" w:rsidRDefault="00AA4729" w:rsidP="00C77F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E309B">
              <w:rPr>
                <w:rFonts w:ascii="Times New Roman" w:hAnsi="Times New Roman"/>
                <w:sz w:val="24"/>
                <w:szCs w:val="24"/>
                <w:lang w:eastAsia="ru-RU"/>
              </w:rPr>
              <w:t>Прочие неналоговые доходы бюджетов городских округов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A4729" w:rsidRPr="005E309B" w:rsidRDefault="00AA4729" w:rsidP="00C77F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E309B">
              <w:rPr>
                <w:rFonts w:ascii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8E1059" w:rsidRPr="005E309B" w:rsidTr="008E1059">
        <w:trPr>
          <w:trHeight w:val="330"/>
        </w:trPr>
        <w:tc>
          <w:tcPr>
            <w:tcW w:w="8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059" w:rsidRPr="005E309B" w:rsidRDefault="008E1059" w:rsidP="00C77F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E1059">
              <w:rPr>
                <w:rFonts w:ascii="Times New Roman" w:hAnsi="Times New Roman"/>
                <w:sz w:val="24"/>
                <w:szCs w:val="24"/>
                <w:lang w:eastAsia="ru-RU"/>
              </w:rPr>
              <w:t>Средства самообложения граждан, зачисляемые в бюджеты городских округов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1059" w:rsidRPr="005E309B" w:rsidRDefault="008E1059" w:rsidP="00C77F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</w:tbl>
    <w:p w:rsidR="00AA4729" w:rsidRPr="005E309B" w:rsidRDefault="00AA4729" w:rsidP="00D3109F">
      <w:pPr>
        <w:rPr>
          <w:rFonts w:ascii="Times New Roman" w:hAnsi="Times New Roman"/>
          <w:sz w:val="24"/>
          <w:szCs w:val="24"/>
        </w:rPr>
      </w:pPr>
    </w:p>
    <w:sectPr w:rsidR="00AA4729" w:rsidRPr="005E309B" w:rsidSect="00D97BCA">
      <w:pgSz w:w="11906" w:h="16838"/>
      <w:pgMar w:top="284" w:right="567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7FFC"/>
    <w:rsid w:val="000169D9"/>
    <w:rsid w:val="00061CC6"/>
    <w:rsid w:val="00073390"/>
    <w:rsid w:val="00120CE0"/>
    <w:rsid w:val="00140690"/>
    <w:rsid w:val="001A4705"/>
    <w:rsid w:val="001C44DE"/>
    <w:rsid w:val="001C6F57"/>
    <w:rsid w:val="001E273B"/>
    <w:rsid w:val="001E3C8B"/>
    <w:rsid w:val="00246F40"/>
    <w:rsid w:val="003D0021"/>
    <w:rsid w:val="003F0DDF"/>
    <w:rsid w:val="003F3721"/>
    <w:rsid w:val="00450EA7"/>
    <w:rsid w:val="004A0952"/>
    <w:rsid w:val="004A3D45"/>
    <w:rsid w:val="004C5509"/>
    <w:rsid w:val="00560313"/>
    <w:rsid w:val="005E309B"/>
    <w:rsid w:val="00616F3D"/>
    <w:rsid w:val="006246B6"/>
    <w:rsid w:val="00666EF6"/>
    <w:rsid w:val="006B540D"/>
    <w:rsid w:val="006F378E"/>
    <w:rsid w:val="006F54B3"/>
    <w:rsid w:val="00712043"/>
    <w:rsid w:val="007A6B33"/>
    <w:rsid w:val="007B7170"/>
    <w:rsid w:val="007C2F21"/>
    <w:rsid w:val="007E06DD"/>
    <w:rsid w:val="007E5F8D"/>
    <w:rsid w:val="0081193C"/>
    <w:rsid w:val="00813665"/>
    <w:rsid w:val="008A4EE5"/>
    <w:rsid w:val="008A6695"/>
    <w:rsid w:val="008E1059"/>
    <w:rsid w:val="008F1171"/>
    <w:rsid w:val="009426BA"/>
    <w:rsid w:val="00967521"/>
    <w:rsid w:val="009A1145"/>
    <w:rsid w:val="00A2632B"/>
    <w:rsid w:val="00AA4729"/>
    <w:rsid w:val="00AA7E92"/>
    <w:rsid w:val="00AC3AD0"/>
    <w:rsid w:val="00BE23DE"/>
    <w:rsid w:val="00C77FFC"/>
    <w:rsid w:val="00CC1966"/>
    <w:rsid w:val="00CE1E0F"/>
    <w:rsid w:val="00D3109F"/>
    <w:rsid w:val="00D373E5"/>
    <w:rsid w:val="00D46164"/>
    <w:rsid w:val="00D97BCA"/>
    <w:rsid w:val="00DB4F7F"/>
    <w:rsid w:val="00E15CA1"/>
    <w:rsid w:val="00F62BED"/>
    <w:rsid w:val="00F756ED"/>
    <w:rsid w:val="00FF76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54B3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F756ED"/>
    <w:rPr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AA7E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AA7E92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54B3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F756ED"/>
    <w:rPr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AA7E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AA7E92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9371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3710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</Pages>
  <Words>605</Words>
  <Characters>3450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4047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27</cp:revision>
  <cp:lastPrinted>2018-11-06T14:34:00Z</cp:lastPrinted>
  <dcterms:created xsi:type="dcterms:W3CDTF">2019-11-06T09:38:00Z</dcterms:created>
  <dcterms:modified xsi:type="dcterms:W3CDTF">2020-10-30T10:57:00Z</dcterms:modified>
</cp:coreProperties>
</file>